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DD42" w14:textId="77777777" w:rsidR="002920B6" w:rsidRDefault="0006478E" w:rsidP="002920B6">
      <w:pPr>
        <w:pStyle w:val="Heading1"/>
      </w:pPr>
      <w:r w:rsidRPr="0006478E">
        <w:t>19IT4101</w:t>
      </w:r>
      <w:r>
        <w:t xml:space="preserve"> - </w:t>
      </w:r>
      <w:r w:rsidR="002920B6">
        <w:t>INTRODUCTION TO ROBOTICS AND NAVIGATION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4769"/>
        <w:gridCol w:w="2879"/>
        <w:gridCol w:w="990"/>
      </w:tblGrid>
      <w:tr w:rsidR="002920B6" w14:paraId="7C8126B0" w14:textId="77777777" w:rsidTr="002920B6">
        <w:trPr>
          <w:trHeight w:val="34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FF2C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1ECA" w14:textId="77777777" w:rsidR="002920B6" w:rsidRDefault="002920B6" w:rsidP="009164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 xml:space="preserve">Professional </w:t>
            </w:r>
            <w:r w:rsidR="0091640C">
              <w:rPr>
                <w:rFonts w:cs="Times New Roman"/>
                <w:bCs/>
                <w:szCs w:val="24"/>
              </w:rPr>
              <w:t>Core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0320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B100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920B6" w14:paraId="693AC088" w14:textId="77777777" w:rsidTr="002920B6">
        <w:trPr>
          <w:trHeight w:val="20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180A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F2E7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 xml:space="preserve">Theory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5566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ED7E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2920B6" w14:paraId="081E053F" w14:textId="77777777" w:rsidTr="002920B6">
        <w:trPr>
          <w:trHeight w:val="46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FF5F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8A73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Basics of probability and statistics, and Artificial intelligence concepts are required.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1452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5EA596FB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119E0B81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120D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70BD73C8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2F0FB1A0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2920B6" w14:paraId="00008276" w14:textId="77777777" w:rsidTr="002920B6">
        <w:trPr>
          <w:trHeight w:val="49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E542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BE42" w14:textId="77777777" w:rsidR="002920B6" w:rsidRDefault="002920B6" w:rsidP="004E0616">
            <w:pPr>
              <w:pStyle w:val="ListParagraph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435" w:right="57" w:firstLine="0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 xml:space="preserve">To Learn about the Basics of Robotics and its Teleoperations. </w:t>
            </w:r>
          </w:p>
          <w:p w14:paraId="03CDED68" w14:textId="77777777" w:rsidR="002920B6" w:rsidRDefault="002920B6" w:rsidP="004E0616">
            <w:pPr>
              <w:pStyle w:val="ListParagraph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435" w:right="57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Identify the Hierarchical Paradigm and its Functionalities.</w:t>
            </w:r>
          </w:p>
          <w:p w14:paraId="0E1969E7" w14:textId="77777777" w:rsidR="002920B6" w:rsidRDefault="002920B6" w:rsidP="004E0616">
            <w:pPr>
              <w:pStyle w:val="ListParagraph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435" w:right="57" w:firstLine="0"/>
              <w:jc w:val="both"/>
              <w:rPr>
                <w:rFonts w:cs="Times New Roman"/>
                <w:u w:color="000000"/>
                <w:lang w:val="en-US"/>
              </w:rPr>
            </w:pPr>
            <w:r>
              <w:rPr>
                <w:rFonts w:cs="Times New Roman"/>
              </w:rPr>
              <w:t>To evaluate the Performance of different Navigation Models.</w:t>
            </w:r>
          </w:p>
        </w:tc>
      </w:tr>
    </w:tbl>
    <w:p w14:paraId="2E999D8B" w14:textId="77777777" w:rsidR="002920B6" w:rsidRDefault="002920B6" w:rsidP="002920B6">
      <w:pPr>
        <w:spacing w:after="0"/>
        <w:rPr>
          <w:rFonts w:eastAsia="Calibri" w:cs="Times New Roman"/>
          <w:color w:val="000000"/>
          <w:szCs w:val="24"/>
          <w:u w:color="000000"/>
          <w:lang w:val="en-US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790"/>
        <w:gridCol w:w="7830"/>
      </w:tblGrid>
      <w:tr w:rsidR="002920B6" w14:paraId="74AFF4C4" w14:textId="77777777" w:rsidTr="0058371E">
        <w:trPr>
          <w:trHeight w:val="438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AB92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F202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 able to:</w:t>
            </w:r>
          </w:p>
        </w:tc>
      </w:tr>
      <w:tr w:rsidR="002920B6" w14:paraId="008A7813" w14:textId="77777777" w:rsidTr="0058371E">
        <w:trPr>
          <w:trHeight w:val="14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EC54" w14:textId="77777777" w:rsidR="002920B6" w:rsidRDefault="002920B6" w:rsidP="0058371E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265C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7B13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Understand the evolution of Robotics and important areas of AI.</w:t>
            </w:r>
          </w:p>
        </w:tc>
      </w:tr>
      <w:tr w:rsidR="002920B6" w14:paraId="5E540D10" w14:textId="77777777" w:rsidTr="0058371E">
        <w:trPr>
          <w:trHeight w:val="14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2128" w14:textId="77777777" w:rsidR="002920B6" w:rsidRDefault="002920B6" w:rsidP="0058371E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D478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FC33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 xml:space="preserve">Learn the </w:t>
            </w:r>
            <w:r>
              <w:rPr>
                <w:rFonts w:cs="Times New Roman"/>
                <w:szCs w:val="24"/>
              </w:rPr>
              <w:t>Hierarchical Paradigm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Biological Foundations </w:t>
            </w:r>
            <w:proofErr w:type="spellStart"/>
            <w:r>
              <w:rPr>
                <w:rFonts w:cs="Times New Roman"/>
                <w:szCs w:val="24"/>
              </w:rPr>
              <w:t>ofReactive</w:t>
            </w:r>
            <w:proofErr w:type="spellEnd"/>
            <w:r>
              <w:rPr>
                <w:rFonts w:cs="Times New Roman"/>
                <w:szCs w:val="24"/>
              </w:rPr>
              <w:t xml:space="preserve"> Paradigm and its Importance   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2920B6" w14:paraId="2C7AE0BA" w14:textId="77777777" w:rsidTr="0058371E">
        <w:trPr>
          <w:trHeight w:val="14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052A" w14:textId="77777777" w:rsidR="002920B6" w:rsidRDefault="002920B6" w:rsidP="0058371E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FABF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26BC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Know the Reactive Paradigm, Designing and its Implementation.</w:t>
            </w:r>
          </w:p>
        </w:tc>
      </w:tr>
      <w:tr w:rsidR="002920B6" w14:paraId="1362F5BB" w14:textId="77777777" w:rsidTr="0058371E">
        <w:trPr>
          <w:trHeight w:val="14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FEAA" w14:textId="77777777" w:rsidR="002920B6" w:rsidRDefault="002920B6" w:rsidP="0058371E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70FC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5A59" w14:textId="77777777" w:rsidR="002920B6" w:rsidRDefault="002920B6" w:rsidP="0058371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 xml:space="preserve">Explore the </w:t>
            </w:r>
            <w:proofErr w:type="spellStart"/>
            <w:r>
              <w:rPr>
                <w:rFonts w:cs="Times New Roman"/>
                <w:szCs w:val="24"/>
              </w:rPr>
              <w:t>Behavioral</w:t>
            </w:r>
            <w:proofErr w:type="spellEnd"/>
            <w:r>
              <w:rPr>
                <w:rFonts w:cs="Times New Roman"/>
                <w:szCs w:val="24"/>
              </w:rPr>
              <w:t>, Sensing Techniques for Reactive Robots.</w:t>
            </w:r>
          </w:p>
        </w:tc>
      </w:tr>
      <w:tr w:rsidR="002920B6" w14:paraId="7A8A3BED" w14:textId="77777777" w:rsidTr="0058371E">
        <w:trPr>
          <w:trHeight w:val="14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C1E7" w14:textId="77777777" w:rsidR="002920B6" w:rsidRDefault="002920B6" w:rsidP="0058371E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92E3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CB62" w14:textId="77777777" w:rsidR="002920B6" w:rsidRDefault="002920B6" w:rsidP="0058371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Analyze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the </w:t>
            </w:r>
            <w:r>
              <w:rPr>
                <w:rFonts w:cs="Times New Roman"/>
                <w:szCs w:val="24"/>
              </w:rPr>
              <w:t>Attributes, Architectural Aspects of Reactive Paradigm.</w:t>
            </w:r>
          </w:p>
        </w:tc>
      </w:tr>
      <w:tr w:rsidR="002920B6" w14:paraId="4858D55F" w14:textId="77777777" w:rsidTr="0058371E">
        <w:trPr>
          <w:trHeight w:val="14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DE52" w14:textId="77777777" w:rsidR="002920B6" w:rsidRDefault="002920B6" w:rsidP="0058371E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C6EE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7BD1" w14:textId="77777777" w:rsidR="002920B6" w:rsidRDefault="002920B6" w:rsidP="0058371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 xml:space="preserve">Specify the </w:t>
            </w:r>
            <w:r>
              <w:rPr>
                <w:rFonts w:cs="Times New Roman"/>
                <w:szCs w:val="24"/>
              </w:rPr>
              <w:t>Relational Methods, Associative Methods of Topological Path Planning and Objectives and Overview of Metrics Path Planning</w:t>
            </w:r>
            <w:r>
              <w:rPr>
                <w:rFonts w:cs="Times New Roman"/>
                <w:b/>
                <w:szCs w:val="24"/>
              </w:rPr>
              <w:t>.</w:t>
            </w:r>
          </w:p>
        </w:tc>
      </w:tr>
      <w:tr w:rsidR="002920B6" w14:paraId="2ED6A961" w14:textId="77777777" w:rsidTr="0058371E">
        <w:trPr>
          <w:trHeight w:val="14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6C31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CA3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  <w:u w:val="single" w:color="000000"/>
                <w:lang w:val="en-US"/>
              </w:rPr>
            </w:pPr>
          </w:p>
          <w:p w14:paraId="3CE812D4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</w:t>
            </w:r>
          </w:p>
          <w:p w14:paraId="2E273226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30BB9B32" w14:textId="77777777" w:rsidR="002920B6" w:rsidRDefault="002920B6" w:rsidP="0058371E">
            <w:pPr>
              <w:pStyle w:val="Para"/>
              <w:spacing w:line="276" w:lineRule="auto"/>
              <w:rPr>
                <w:lang w:bidi="ar-SA"/>
              </w:rPr>
            </w:pPr>
            <w:r>
              <w:rPr>
                <w:b/>
                <w:lang w:bidi="ar-SA"/>
              </w:rPr>
              <w:t>Teleoperation To Autonomy</w:t>
            </w:r>
            <w:r>
              <w:rPr>
                <w:lang w:bidi="ar-SA"/>
              </w:rPr>
              <w:t>: How can a Machine Be Intelligent, What can Robots Be Used For, A Brief History of Robotics, Teleoperation, The Seven Areas of AI.</w:t>
            </w:r>
          </w:p>
          <w:p w14:paraId="283D9A44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Cs w:val="24"/>
                <w:u w:val="single"/>
              </w:rPr>
            </w:pPr>
          </w:p>
          <w:p w14:paraId="5E53F905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II</w:t>
            </w:r>
          </w:p>
          <w:p w14:paraId="5685183F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4B000426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Hierarchical Paradigm: </w:t>
            </w:r>
            <w:r>
              <w:rPr>
                <w:rFonts w:cs="Times New Roman"/>
                <w:szCs w:val="24"/>
              </w:rPr>
              <w:t>Representative Architectures, Advantages and Disadvantages</w:t>
            </w:r>
            <w:r>
              <w:rPr>
                <w:rFonts w:cs="Times New Roman"/>
                <w:b/>
                <w:szCs w:val="24"/>
              </w:rPr>
              <w:t xml:space="preserve">. </w:t>
            </w:r>
          </w:p>
          <w:p w14:paraId="5AAC08C9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Biological Foundations Of The Reactive Paradigm: </w:t>
            </w:r>
            <w:r>
              <w:rPr>
                <w:rFonts w:cs="Times New Roman"/>
                <w:szCs w:val="24"/>
              </w:rPr>
              <w:t xml:space="preserve">What are Animal </w:t>
            </w:r>
            <w:proofErr w:type="spellStart"/>
            <w:r>
              <w:rPr>
                <w:rFonts w:cs="Times New Roman"/>
                <w:szCs w:val="24"/>
              </w:rPr>
              <w:t>Behaviors</w:t>
            </w:r>
            <w:proofErr w:type="spellEnd"/>
            <w:r>
              <w:rPr>
                <w:rFonts w:cs="Times New Roman"/>
                <w:szCs w:val="24"/>
              </w:rPr>
              <w:t xml:space="preserve">, Coordination and Control of </w:t>
            </w:r>
            <w:proofErr w:type="spellStart"/>
            <w:r>
              <w:rPr>
                <w:rFonts w:cs="Times New Roman"/>
                <w:szCs w:val="24"/>
              </w:rPr>
              <w:t>Behaviors</w:t>
            </w:r>
            <w:proofErr w:type="spellEnd"/>
            <w:r>
              <w:rPr>
                <w:rFonts w:cs="Times New Roman"/>
                <w:szCs w:val="24"/>
              </w:rPr>
              <w:t xml:space="preserve">, Perception in </w:t>
            </w:r>
            <w:proofErr w:type="spellStart"/>
            <w:r>
              <w:rPr>
                <w:rFonts w:cs="Times New Roman"/>
                <w:szCs w:val="24"/>
              </w:rPr>
              <w:t>Behaviors</w:t>
            </w:r>
            <w:proofErr w:type="spellEnd"/>
            <w:r>
              <w:rPr>
                <w:rFonts w:cs="Times New Roman"/>
                <w:szCs w:val="24"/>
              </w:rPr>
              <w:t>, Schema Theory.</w:t>
            </w:r>
          </w:p>
          <w:p w14:paraId="14D9DED7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05468D17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III</w:t>
            </w:r>
          </w:p>
          <w:p w14:paraId="7E9F5A8F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42620A6C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Reactive Paradigm: </w:t>
            </w:r>
            <w:r>
              <w:rPr>
                <w:rFonts w:cs="Times New Roman"/>
                <w:szCs w:val="24"/>
              </w:rPr>
              <w:t>Attributes of Reactive Paradigm, Subsumption Architectures.</w:t>
            </w:r>
          </w:p>
          <w:p w14:paraId="4636AF6B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Designing A Reactive Implementation</w:t>
            </w:r>
            <w:r>
              <w:rPr>
                <w:rFonts w:cs="Times New Roman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Cs w:val="24"/>
              </w:rPr>
              <w:t>Behaviors</w:t>
            </w:r>
            <w:proofErr w:type="spellEnd"/>
            <w:r>
              <w:rPr>
                <w:rFonts w:cs="Times New Roman"/>
                <w:szCs w:val="24"/>
              </w:rPr>
              <w:t xml:space="preserve"> as Objects in OOP, Steps in Designing a Reactive </w:t>
            </w:r>
            <w:proofErr w:type="spellStart"/>
            <w:r>
              <w:rPr>
                <w:rFonts w:cs="Times New Roman"/>
                <w:szCs w:val="24"/>
              </w:rPr>
              <w:t>Behavioral</w:t>
            </w:r>
            <w:proofErr w:type="spellEnd"/>
            <w:r>
              <w:rPr>
                <w:rFonts w:cs="Times New Roman"/>
                <w:szCs w:val="24"/>
              </w:rPr>
              <w:t xml:space="preserve"> System.</w:t>
            </w:r>
          </w:p>
          <w:p w14:paraId="3AF48213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14:paraId="512EE373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14:paraId="0ED896BC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14:paraId="261B699D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IV</w:t>
            </w:r>
          </w:p>
          <w:p w14:paraId="04AF722C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59BBB60F" w14:textId="77777777" w:rsidR="002920B6" w:rsidRDefault="002920B6" w:rsidP="0058371E">
            <w:pPr>
              <w:pStyle w:val="Para"/>
              <w:spacing w:line="276" w:lineRule="auto"/>
              <w:rPr>
                <w:lang w:bidi="ar-SA"/>
              </w:rPr>
            </w:pPr>
            <w:r>
              <w:rPr>
                <w:b/>
                <w:lang w:bidi="ar-SA"/>
              </w:rPr>
              <w:t xml:space="preserve">Common Sensing Techniques for Reactive Robots: </w:t>
            </w:r>
            <w:proofErr w:type="spellStart"/>
            <w:r>
              <w:rPr>
                <w:lang w:bidi="ar-SA"/>
              </w:rPr>
              <w:t>Behavioral</w:t>
            </w:r>
            <w:proofErr w:type="spellEnd"/>
            <w:r>
              <w:rPr>
                <w:lang w:bidi="ar-SA"/>
              </w:rPr>
              <w:t xml:space="preserve"> sensor Fusion, Designing a Sensor Suite, Proprioceptive Sensors, Proximity Sensors, Computer Vision.</w:t>
            </w:r>
          </w:p>
          <w:p w14:paraId="11444082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V</w:t>
            </w:r>
          </w:p>
          <w:p w14:paraId="026B73A7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6F407886" w14:textId="77777777" w:rsidR="002920B6" w:rsidRDefault="002920B6" w:rsidP="0058371E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Hybrid Deliberative/Reactive Paradigm: </w:t>
            </w:r>
            <w:r>
              <w:rPr>
                <w:rFonts w:cs="Times New Roman"/>
                <w:szCs w:val="24"/>
              </w:rPr>
              <w:t xml:space="preserve">Attributes of the Hybrid Paradigm, Architectural Aspects, Managerial Architectures, State-Hierarchy Architectures, </w:t>
            </w:r>
            <w:r>
              <w:rPr>
                <w:rFonts w:cs="Times New Roman"/>
                <w:szCs w:val="24"/>
              </w:rPr>
              <w:lastRenderedPageBreak/>
              <w:t>Model-Oriented Architectures, Other Robots in the Hybrid Architectures, Interleaving Deliberation and Reactive Control</w:t>
            </w:r>
            <w:r>
              <w:rPr>
                <w:rFonts w:cs="Times New Roman"/>
                <w:b/>
                <w:szCs w:val="24"/>
              </w:rPr>
              <w:t>.</w:t>
            </w:r>
          </w:p>
          <w:p w14:paraId="175CA8FE" w14:textId="77777777" w:rsidR="002920B6" w:rsidRDefault="002920B6" w:rsidP="0058371E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58CBC980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VI</w:t>
            </w:r>
          </w:p>
          <w:p w14:paraId="1CFE1A4E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Cs w:val="24"/>
                <w:u w:val="single"/>
              </w:rPr>
            </w:pPr>
          </w:p>
          <w:p w14:paraId="5B43DDE7" w14:textId="77777777" w:rsidR="002920B6" w:rsidRDefault="002920B6" w:rsidP="0058371E">
            <w:pPr>
              <w:pStyle w:val="NoSpacing"/>
              <w:spacing w:line="276" w:lineRule="auto"/>
              <w:jc w:val="both"/>
            </w:pPr>
            <w:r>
              <w:rPr>
                <w:b/>
              </w:rPr>
              <w:t xml:space="preserve">Topological Path Planning: </w:t>
            </w:r>
            <w:r>
              <w:t>Landmarks and Gateways, Relational Methods, Associative Methods, Case Study of Topological Navigation with a Hybrid Architecture.</w:t>
            </w:r>
          </w:p>
          <w:p w14:paraId="55A4D044" w14:textId="77777777" w:rsidR="002920B6" w:rsidRDefault="002920B6" w:rsidP="0058371E">
            <w:pPr>
              <w:pStyle w:val="NoSpacing"/>
              <w:spacing w:line="276" w:lineRule="auto"/>
              <w:jc w:val="both"/>
              <w:rPr>
                <w:b/>
                <w:u w:color="000000"/>
                <w:lang w:val="en-US"/>
              </w:rPr>
            </w:pPr>
            <w:r>
              <w:rPr>
                <w:b/>
              </w:rPr>
              <w:t>Metrics Path Planning</w:t>
            </w:r>
            <w:r>
              <w:t xml:space="preserve">: Objectives and Overview, Configuration Space, </w:t>
            </w:r>
            <w:proofErr w:type="spellStart"/>
            <w:r>
              <w:t>Cspace</w:t>
            </w:r>
            <w:proofErr w:type="spellEnd"/>
            <w:r>
              <w:t xml:space="preserve"> Representations, Graph Based Planners, Wavefront Based Planners.</w:t>
            </w:r>
          </w:p>
        </w:tc>
      </w:tr>
      <w:tr w:rsidR="002920B6" w14:paraId="32448909" w14:textId="77777777" w:rsidTr="0058371E">
        <w:trPr>
          <w:trHeight w:val="333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BE8F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References: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7695C" w14:textId="77777777" w:rsidR="002920B6" w:rsidRDefault="002920B6" w:rsidP="0058371E">
            <w:pPr>
              <w:pStyle w:val="Para"/>
              <w:spacing w:line="276" w:lineRule="auto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Text Books:</w:t>
            </w:r>
          </w:p>
          <w:p w14:paraId="5AB1E089" w14:textId="77777777" w:rsidR="002920B6" w:rsidRDefault="002920B6" w:rsidP="004E0616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60" w:firstLine="0"/>
              <w:jc w:val="both"/>
              <w:rPr>
                <w:rFonts w:cs="Times New Roman"/>
                <w:color w:val="252525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Introduction to AI Robotics, Robin R Murphy.</w:t>
            </w:r>
            <w:r>
              <w:rPr>
                <w:rFonts w:cs="Times New Roman"/>
                <w:szCs w:val="24"/>
              </w:rPr>
              <w:t xml:space="preserve"> (MIT Press), 2</w:t>
            </w:r>
            <w:r>
              <w:rPr>
                <w:rFonts w:cs="Times New Roman"/>
                <w:szCs w:val="24"/>
                <w:vertAlign w:val="superscript"/>
              </w:rPr>
              <w:t>nd</w:t>
            </w:r>
            <w:r>
              <w:rPr>
                <w:rFonts w:cs="Times New Roman"/>
                <w:szCs w:val="24"/>
              </w:rPr>
              <w:t xml:space="preserve"> edition.</w:t>
            </w:r>
          </w:p>
          <w:p w14:paraId="74FFDA1B" w14:textId="77777777" w:rsidR="002920B6" w:rsidRDefault="002920B6" w:rsidP="005837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Times New Roman"/>
                <w:color w:val="252525"/>
                <w:szCs w:val="24"/>
              </w:rPr>
            </w:pPr>
          </w:p>
          <w:p w14:paraId="165F450F" w14:textId="77777777" w:rsidR="002920B6" w:rsidRDefault="002920B6" w:rsidP="0058371E">
            <w:pPr>
              <w:pStyle w:val="Para"/>
              <w:spacing w:line="276" w:lineRule="auto"/>
              <w:rPr>
                <w:rStyle w:val="Hyperlink"/>
                <w:color w:val="888888"/>
                <w:shd w:val="clear" w:color="auto" w:fill="FFFFFF"/>
                <w:lang w:bidi="ar-SA"/>
              </w:rPr>
            </w:pPr>
            <w:r>
              <w:rPr>
                <w:b/>
                <w:lang w:bidi="ar-SA"/>
              </w:rPr>
              <w:t>Reference Books:</w:t>
            </w:r>
          </w:p>
          <w:p w14:paraId="5FE8FEAE" w14:textId="77777777" w:rsidR="002920B6" w:rsidRPr="006A2C71" w:rsidRDefault="002C7506" w:rsidP="002920B6">
            <w:pPr>
              <w:pStyle w:val="NUMBERS"/>
              <w:numPr>
                <w:ilvl w:val="0"/>
                <w:numId w:val="10"/>
              </w:numPr>
              <w:rPr>
                <w:rStyle w:val="Hyperlink"/>
                <w:rFonts w:cs="Times New Roman"/>
                <w:color w:val="000000"/>
                <w:szCs w:val="24"/>
                <w:u w:val="none"/>
                <w:shd w:val="clear" w:color="auto" w:fill="FFFFFF"/>
              </w:rPr>
            </w:pPr>
            <w:hyperlink r:id="rId8" w:history="1">
              <w:r w:rsidR="002920B6" w:rsidRPr="006A2C71">
                <w:rPr>
                  <w:rStyle w:val="Hyperlink"/>
                  <w:rFonts w:cs="Times New Roman"/>
                  <w:color w:val="000000"/>
                  <w:szCs w:val="24"/>
                  <w:u w:val="none"/>
                  <w:shd w:val="clear" w:color="auto" w:fill="FFFFFF"/>
                </w:rPr>
                <w:t xml:space="preserve">From AI to Robotics: Mobile, Social, and Sentient Robots, </w:t>
              </w:r>
              <w:proofErr w:type="spellStart"/>
              <w:r w:rsidR="002920B6" w:rsidRPr="006A2C71">
                <w:rPr>
                  <w:rStyle w:val="Hyperlink"/>
                  <w:rFonts w:cs="Times New Roman"/>
                  <w:color w:val="000000"/>
                  <w:szCs w:val="24"/>
                  <w:u w:val="none"/>
                  <w:shd w:val="clear" w:color="auto" w:fill="FFFFFF"/>
                </w:rPr>
                <w:t>Bhaumik&amp;Arkapravo</w:t>
              </w:r>
              <w:proofErr w:type="spellEnd"/>
              <w:r w:rsidR="002920B6" w:rsidRPr="006A2C71">
                <w:rPr>
                  <w:rStyle w:val="Hyperlink"/>
                  <w:rFonts w:cs="Times New Roman"/>
                  <w:color w:val="000000"/>
                  <w:szCs w:val="24"/>
                  <w:u w:val="none"/>
                  <w:shd w:val="clear" w:color="auto" w:fill="FFFFFF"/>
                </w:rPr>
                <w:t xml:space="preserve"> by</w:t>
              </w:r>
              <w:r w:rsidR="002920B6" w:rsidRPr="006A2C71">
                <w:rPr>
                  <w:rStyle w:val="Hyperlink"/>
                  <w:rFonts w:cs="Times New Roman"/>
                  <w:color w:val="212529"/>
                  <w:szCs w:val="24"/>
                  <w:u w:val="none"/>
                  <w:shd w:val="clear" w:color="auto" w:fill="FFFFFF"/>
                </w:rPr>
                <w:t xml:space="preserve"> CRC Press, 1st Edition</w:t>
              </w:r>
              <w:r w:rsidR="002920B6" w:rsidRPr="006A2C71">
                <w:rPr>
                  <w:rStyle w:val="Hyperlink"/>
                  <w:rFonts w:cs="Times New Roman"/>
                  <w:color w:val="000000"/>
                  <w:szCs w:val="24"/>
                  <w:u w:val="none"/>
                  <w:shd w:val="clear" w:color="auto" w:fill="FFFFFF"/>
                </w:rPr>
                <w:t>.</w:t>
              </w:r>
            </w:hyperlink>
          </w:p>
          <w:p w14:paraId="087F35D3" w14:textId="77777777" w:rsidR="002920B6" w:rsidRPr="006A2C71" w:rsidRDefault="002920B6" w:rsidP="0058371E">
            <w:pPr>
              <w:pStyle w:val="NUMBERS"/>
              <w:rPr>
                <w:rStyle w:val="Hyperlink"/>
                <w:rFonts w:cs="Times New Roman"/>
                <w:color w:val="auto"/>
                <w:szCs w:val="24"/>
                <w:u w:val="none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   2. </w:t>
            </w:r>
            <w:hyperlink r:id="rId9" w:history="1">
              <w:proofErr w:type="spellStart"/>
              <w:r w:rsidRPr="006A2C71">
                <w:rPr>
                  <w:rStyle w:val="Hyperlink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Behavior</w:t>
              </w:r>
              <w:proofErr w:type="spellEnd"/>
              <w:r w:rsidRPr="006A2C71">
                <w:rPr>
                  <w:rStyle w:val="Hyperlink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 Trees in Robotics and AI. An Introduction, Michele </w:t>
              </w:r>
              <w:proofErr w:type="spellStart"/>
              <w:r w:rsidRPr="006A2C71">
                <w:rPr>
                  <w:rStyle w:val="Hyperlink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Colledanchise</w:t>
              </w:r>
              <w:proofErr w:type="spellEnd"/>
              <w:r w:rsidRPr="006A2C71">
                <w:rPr>
                  <w:rStyle w:val="Hyperlink"/>
                  <w:rFonts w:cs="Times New Roman"/>
                  <w:iCs/>
                  <w:color w:val="auto"/>
                  <w:szCs w:val="24"/>
                  <w:u w:val="none"/>
                  <w:shd w:val="clear" w:color="auto" w:fill="F6F6F6"/>
                </w:rPr>
                <w:t>, </w:t>
              </w:r>
              <w:hyperlink r:id="rId10" w:tooltip="Find all the author's book" w:history="1">
                <w:r w:rsidRPr="006A2C71">
                  <w:rPr>
                    <w:rStyle w:val="Hyperlink"/>
                    <w:rFonts w:cs="Times New Roman"/>
                    <w:iCs/>
                    <w:color w:val="auto"/>
                    <w:szCs w:val="24"/>
                    <w:u w:val="none"/>
                  </w:rPr>
                  <w:t>Petter Ögren</w:t>
                </w:r>
              </w:hyperlink>
            </w:hyperlink>
            <w:r w:rsidRPr="006A2C71">
              <w:rPr>
                <w:rStyle w:val="Hyperlink"/>
                <w:rFonts w:cs="Times New Roman"/>
                <w:iCs/>
                <w:color w:val="auto"/>
                <w:szCs w:val="24"/>
                <w:u w:val="none"/>
              </w:rPr>
              <w:t xml:space="preserve"> by CRC Press, 1st Edition</w:t>
            </w:r>
          </w:p>
          <w:p w14:paraId="1340A69D" w14:textId="77777777" w:rsidR="002920B6" w:rsidRDefault="002920B6" w:rsidP="0058371E">
            <w:pPr>
              <w:pStyle w:val="Para"/>
              <w:spacing w:line="276" w:lineRule="auto"/>
              <w:rPr>
                <w:rFonts w:eastAsia="Times New Roman"/>
                <w:color w:val="000000"/>
                <w:lang w:bidi="ar-SA"/>
              </w:rPr>
            </w:pPr>
          </w:p>
        </w:tc>
      </w:tr>
      <w:tr w:rsidR="002920B6" w14:paraId="41E45EA1" w14:textId="77777777" w:rsidTr="0058371E">
        <w:trPr>
          <w:trHeight w:hRule="exact" w:val="124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FA5C" w14:textId="77777777" w:rsidR="002920B6" w:rsidRDefault="002920B6" w:rsidP="0058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7F7" w14:textId="77777777" w:rsidR="002920B6" w:rsidRDefault="002920B6" w:rsidP="0058371E">
            <w:pPr>
              <w:pStyle w:val="Para"/>
              <w:spacing w:line="276" w:lineRule="auto"/>
              <w:ind w:left="705"/>
              <w:rPr>
                <w:b/>
                <w:lang w:bidi="ar-SA"/>
              </w:rPr>
            </w:pPr>
          </w:p>
          <w:p w14:paraId="1B396F95" w14:textId="77777777" w:rsidR="002920B6" w:rsidRDefault="002C7506" w:rsidP="004E0616">
            <w:pPr>
              <w:pStyle w:val="Para"/>
              <w:numPr>
                <w:ilvl w:val="0"/>
                <w:numId w:val="55"/>
              </w:numPr>
              <w:spacing w:line="276" w:lineRule="auto"/>
              <w:ind w:left="234" w:right="57" w:firstLine="0"/>
              <w:rPr>
                <w:b/>
                <w:color w:val="0000FF"/>
                <w:lang w:bidi="ar-SA"/>
              </w:rPr>
            </w:pPr>
            <w:hyperlink r:id="rId11" w:history="1">
              <w:r w:rsidR="002920B6">
                <w:rPr>
                  <w:rStyle w:val="Hyperlink"/>
                  <w:lang w:bidi="ar-SA"/>
                </w:rPr>
                <w:t>https://nptel.ac.in/courses</w:t>
              </w:r>
            </w:hyperlink>
          </w:p>
          <w:p w14:paraId="057A5A3C" w14:textId="77777777" w:rsidR="002920B6" w:rsidRDefault="002C7506" w:rsidP="004E0616">
            <w:pPr>
              <w:pStyle w:val="Para"/>
              <w:numPr>
                <w:ilvl w:val="0"/>
                <w:numId w:val="55"/>
              </w:numPr>
              <w:spacing w:line="276" w:lineRule="auto"/>
              <w:ind w:left="234" w:right="57" w:firstLine="0"/>
              <w:rPr>
                <w:b/>
                <w:color w:val="0000FF"/>
                <w:lang w:bidi="ar-SA"/>
              </w:rPr>
            </w:pPr>
            <w:hyperlink r:id="rId12" w:history="1">
              <w:r w:rsidR="002920B6">
                <w:rPr>
                  <w:rStyle w:val="Hyperlink"/>
                  <w:lang w:bidi="ar-SA"/>
                </w:rPr>
                <w:t>https://freevideolectures.com/university/iitm</w:t>
              </w:r>
            </w:hyperlink>
          </w:p>
        </w:tc>
      </w:tr>
    </w:tbl>
    <w:p w14:paraId="710F0E1E" w14:textId="77777777" w:rsidR="002920B6" w:rsidRDefault="002920B6" w:rsidP="006B30F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u w:color="000000"/>
          <w:lang w:val="en-US"/>
        </w:rPr>
      </w:pPr>
    </w:p>
    <w:sectPr w:rsidR="002920B6" w:rsidSect="008447AE">
      <w:footerReference w:type="default" r:id="rId13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27C0" w14:textId="77777777" w:rsidR="002C7506" w:rsidRDefault="002C7506" w:rsidP="00375787">
      <w:r>
        <w:separator/>
      </w:r>
    </w:p>
  </w:endnote>
  <w:endnote w:type="continuationSeparator" w:id="0">
    <w:p w14:paraId="739044AD" w14:textId="77777777" w:rsidR="002C7506" w:rsidRDefault="002C7506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91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8EEE4" w14:textId="3CA88ECD" w:rsidR="00B87914" w:rsidRDefault="00B879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1373E" w14:textId="77777777" w:rsidR="0058371E" w:rsidRDefault="00583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4167" w14:textId="77777777" w:rsidR="002C7506" w:rsidRDefault="002C7506" w:rsidP="00375787">
      <w:r>
        <w:separator/>
      </w:r>
    </w:p>
  </w:footnote>
  <w:footnote w:type="continuationSeparator" w:id="0">
    <w:p w14:paraId="2376D9E5" w14:textId="77777777" w:rsidR="002C7506" w:rsidRDefault="002C7506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20082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E3597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A13C5"/>
    <w:multiLevelType w:val="hybridMultilevel"/>
    <w:tmpl w:val="722EF2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F63309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4E6E0F21"/>
    <w:multiLevelType w:val="hybridMultilevel"/>
    <w:tmpl w:val="0D26CEF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5038D"/>
    <w:multiLevelType w:val="hybridMultilevel"/>
    <w:tmpl w:val="C25CC354"/>
    <w:lvl w:ilvl="0" w:tplc="1BACF67E">
      <w:start w:val="1"/>
      <w:numFmt w:val="decimal"/>
      <w:lvlText w:val="%1."/>
      <w:lvlJc w:val="left"/>
      <w:pPr>
        <w:ind w:left="705" w:hanging="360"/>
      </w:pPr>
      <w:rPr>
        <w:b w:val="0"/>
        <w:color w:val="auto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3626F"/>
    <w:multiLevelType w:val="multilevel"/>
    <w:tmpl w:val="F134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A706FF"/>
    <w:multiLevelType w:val="hybridMultilevel"/>
    <w:tmpl w:val="79007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9"/>
  </w:num>
  <w:num w:numId="3">
    <w:abstractNumId w:val="50"/>
  </w:num>
  <w:num w:numId="4">
    <w:abstractNumId w:val="6"/>
  </w:num>
  <w:num w:numId="5">
    <w:abstractNumId w:val="43"/>
  </w:num>
  <w:num w:numId="6">
    <w:abstractNumId w:val="31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</w:num>
  <w:num w:numId="11">
    <w:abstractNumId w:val="19"/>
  </w:num>
  <w:num w:numId="12">
    <w:abstractNumId w:val="44"/>
  </w:num>
  <w:num w:numId="13">
    <w:abstractNumId w:val="52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</w:num>
  <w:num w:numId="28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</w:num>
  <w:num w:numId="32">
    <w:abstractNumId w:val="11"/>
  </w:num>
  <w:num w:numId="33">
    <w:abstractNumId w:val="32"/>
  </w:num>
  <w:num w:numId="34">
    <w:abstractNumId w:val="9"/>
  </w:num>
  <w:num w:numId="35">
    <w:abstractNumId w:val="20"/>
  </w:num>
  <w:num w:numId="36">
    <w:abstractNumId w:val="30"/>
  </w:num>
  <w:num w:numId="37">
    <w:abstractNumId w:val="3"/>
  </w:num>
  <w:num w:numId="38">
    <w:abstractNumId w:val="5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0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3"/>
    <w:lvlOverride w:ilvl="0">
      <w:startOverride w:val="1"/>
    </w:lvlOverride>
  </w:num>
  <w:num w:numId="48">
    <w:abstractNumId w:val="43"/>
    <w:lvlOverride w:ilvl="0">
      <w:startOverride w:val="1"/>
    </w:lvlOverride>
  </w:num>
  <w:num w:numId="4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</w:num>
  <w:num w:numId="57">
    <w:abstractNumId w:val="29"/>
  </w:num>
  <w:num w:numId="58">
    <w:abstractNumId w:val="15"/>
  </w:num>
  <w:num w:numId="59">
    <w:abstractNumId w:val="43"/>
    <w:lvlOverride w:ilvl="0">
      <w:startOverride w:val="1"/>
    </w:lvlOverride>
  </w:num>
  <w:num w:numId="60">
    <w:abstractNumId w:val="45"/>
  </w:num>
  <w:num w:numId="61">
    <w:abstractNumId w:val="27"/>
  </w:num>
  <w:num w:numId="62">
    <w:abstractNumId w:val="43"/>
    <w:lvlOverride w:ilvl="0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41D"/>
    <w:rsid w:val="000138ED"/>
    <w:rsid w:val="00020BD4"/>
    <w:rsid w:val="00020F97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478E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16EC"/>
    <w:rsid w:val="000E3BED"/>
    <w:rsid w:val="000F069F"/>
    <w:rsid w:val="000F07DD"/>
    <w:rsid w:val="000F4550"/>
    <w:rsid w:val="000F6B94"/>
    <w:rsid w:val="00101D19"/>
    <w:rsid w:val="00102FE2"/>
    <w:rsid w:val="0011045D"/>
    <w:rsid w:val="0011553D"/>
    <w:rsid w:val="00120DFA"/>
    <w:rsid w:val="00121AC1"/>
    <w:rsid w:val="00126A40"/>
    <w:rsid w:val="00130A72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9DA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60187"/>
    <w:rsid w:val="002710E1"/>
    <w:rsid w:val="00273CE9"/>
    <w:rsid w:val="002744AD"/>
    <w:rsid w:val="0027494D"/>
    <w:rsid w:val="002803B5"/>
    <w:rsid w:val="002808E8"/>
    <w:rsid w:val="002822AC"/>
    <w:rsid w:val="00283799"/>
    <w:rsid w:val="00283CDD"/>
    <w:rsid w:val="002843F1"/>
    <w:rsid w:val="002846C4"/>
    <w:rsid w:val="002874D6"/>
    <w:rsid w:val="00290826"/>
    <w:rsid w:val="002914AC"/>
    <w:rsid w:val="00291782"/>
    <w:rsid w:val="002920B6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C7506"/>
    <w:rsid w:val="002D61B6"/>
    <w:rsid w:val="002D620E"/>
    <w:rsid w:val="002D744E"/>
    <w:rsid w:val="002E0318"/>
    <w:rsid w:val="002E2FCB"/>
    <w:rsid w:val="002E727E"/>
    <w:rsid w:val="002F00C8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4FD"/>
    <w:rsid w:val="00347787"/>
    <w:rsid w:val="00350786"/>
    <w:rsid w:val="00357AFA"/>
    <w:rsid w:val="00367E8C"/>
    <w:rsid w:val="00370C69"/>
    <w:rsid w:val="00373967"/>
    <w:rsid w:val="00375787"/>
    <w:rsid w:val="00377E5D"/>
    <w:rsid w:val="003874D3"/>
    <w:rsid w:val="00397084"/>
    <w:rsid w:val="003A029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57B1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076F9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69E6"/>
    <w:rsid w:val="004471AD"/>
    <w:rsid w:val="00450B25"/>
    <w:rsid w:val="004534A1"/>
    <w:rsid w:val="004558BD"/>
    <w:rsid w:val="0045777C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3F42"/>
    <w:rsid w:val="004D4001"/>
    <w:rsid w:val="004E0616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79D4"/>
    <w:rsid w:val="0058371E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7F57"/>
    <w:rsid w:val="005F11EA"/>
    <w:rsid w:val="005F162A"/>
    <w:rsid w:val="005F231E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808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87CE9"/>
    <w:rsid w:val="006A2D6E"/>
    <w:rsid w:val="006A671C"/>
    <w:rsid w:val="006B30F6"/>
    <w:rsid w:val="006B441B"/>
    <w:rsid w:val="006C15A2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73A"/>
    <w:rsid w:val="00744F7A"/>
    <w:rsid w:val="00746330"/>
    <w:rsid w:val="00747A7B"/>
    <w:rsid w:val="007508DA"/>
    <w:rsid w:val="00752D7E"/>
    <w:rsid w:val="00763BB7"/>
    <w:rsid w:val="00764BFF"/>
    <w:rsid w:val="007665A6"/>
    <w:rsid w:val="00780311"/>
    <w:rsid w:val="00780D30"/>
    <w:rsid w:val="007853FE"/>
    <w:rsid w:val="007857E4"/>
    <w:rsid w:val="00792624"/>
    <w:rsid w:val="00793717"/>
    <w:rsid w:val="007A0334"/>
    <w:rsid w:val="007A2417"/>
    <w:rsid w:val="007A35CC"/>
    <w:rsid w:val="007A4C90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02CD"/>
    <w:rsid w:val="007E15C5"/>
    <w:rsid w:val="007E32C8"/>
    <w:rsid w:val="007E6AF3"/>
    <w:rsid w:val="007F2322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1D8F"/>
    <w:rsid w:val="00842616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6AFF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4556"/>
    <w:rsid w:val="008D58A3"/>
    <w:rsid w:val="008D761E"/>
    <w:rsid w:val="008D7717"/>
    <w:rsid w:val="008E05E8"/>
    <w:rsid w:val="008E24AC"/>
    <w:rsid w:val="008E4199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1640C"/>
    <w:rsid w:val="0092303E"/>
    <w:rsid w:val="0092325C"/>
    <w:rsid w:val="009334DA"/>
    <w:rsid w:val="00937BC6"/>
    <w:rsid w:val="0094112B"/>
    <w:rsid w:val="00943B5C"/>
    <w:rsid w:val="00943E67"/>
    <w:rsid w:val="009449D4"/>
    <w:rsid w:val="00954083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170E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E385A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373CC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AF7023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27679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76AD6"/>
    <w:rsid w:val="00B84802"/>
    <w:rsid w:val="00B85F1E"/>
    <w:rsid w:val="00B87914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0C53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81177"/>
    <w:rsid w:val="00C828B4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80E7D"/>
    <w:rsid w:val="00D813AB"/>
    <w:rsid w:val="00D81565"/>
    <w:rsid w:val="00D819D0"/>
    <w:rsid w:val="00D866BE"/>
    <w:rsid w:val="00D87F3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3169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D7422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09CA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3890"/>
    <w:rsid w:val="00EF4431"/>
    <w:rsid w:val="00EF4F7A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81E61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11304"/>
  <w15:docId w15:val="{44C39242-4487-4261-BFE8-EF980F68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4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-ok.cc/book/3496299/f0afb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eevideolectures.com/university/ii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-ok.cc/g/Petter%20%C3%96g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-ok.cc/book/3561341/d6ac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9423-9F87-49E2-9BCB-A9CDE2EE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779</cp:revision>
  <cp:lastPrinted>2020-08-09T14:26:00Z</cp:lastPrinted>
  <dcterms:created xsi:type="dcterms:W3CDTF">2020-04-13T09:18:00Z</dcterms:created>
  <dcterms:modified xsi:type="dcterms:W3CDTF">2021-10-21T10:44:00Z</dcterms:modified>
</cp:coreProperties>
</file>